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bookmarkStart w:id="0" w:name="_GoBack"/>
      <w:bookmarkEnd w:id="0"/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 xml:space="preserve">договоров </w:t>
      </w:r>
      <w:r w:rsidRPr="00684F14">
        <w:rPr>
          <w:b/>
        </w:rPr>
        <w:t xml:space="preserve"> 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223CE6" w:rsidRDefault="00223CE6" w:rsidP="00B52ADF">
      <w:pPr>
        <w:spacing w:line="240" w:lineRule="auto"/>
        <w:ind w:firstLine="567"/>
      </w:pPr>
      <w:proofErr w:type="gramStart"/>
      <w:r>
        <w:t>Публичная оферта на заключение агентских</w:t>
      </w:r>
      <w:r w:rsidR="00D8767F">
        <w:t xml:space="preserve"> договоров</w:t>
      </w:r>
      <w:r>
        <w:t xml:space="preserve">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>
        <w:t xml:space="preserve">(далее – </w:t>
      </w:r>
      <w:r w:rsidR="00B96946">
        <w:t>М</w:t>
      </w:r>
      <w:r w:rsidR="009B7DB3">
        <w:t>АУ «МФЦ»</w:t>
      </w:r>
      <w:r w:rsidR="00913CE9">
        <w:t>)</w:t>
      </w:r>
      <w:r w:rsidR="00B96946">
        <w:t xml:space="preserve"> или</w:t>
      </w:r>
      <w:r>
        <w:t xml:space="preserve"> Агент</w:t>
      </w:r>
      <w:r w:rsidR="00F22D24">
        <w:t xml:space="preserve"> (Субагент</w:t>
      </w:r>
      <w:r>
        <w:t xml:space="preserve">), а именно: </w:t>
      </w:r>
      <w:r w:rsidR="003B2E1C" w:rsidRPr="00745882">
        <w:t>выполнить продвижение</w:t>
      </w:r>
      <w:r w:rsidR="00EE4516">
        <w:t xml:space="preserve"> </w:t>
      </w:r>
      <w:r w:rsidR="00EE4516" w:rsidRPr="00EE4516">
        <w:rPr>
          <w:rFonts w:cs="Times New Roman"/>
          <w:color w:val="222222"/>
          <w:shd w:val="clear" w:color="auto" w:fill="FFFFFF"/>
        </w:rPr>
        <w:t>компьютерной справочно-правовой программы</w:t>
      </w:r>
      <w:r w:rsidR="003B2E1C" w:rsidRPr="00745882">
        <w:t xml:space="preserve"> и создание широкой сети клиентов, использующих экземпляры Систем на потенциальном рынке</w:t>
      </w:r>
      <w:r w:rsidR="003B2E1C">
        <w:t xml:space="preserve"> </w:t>
      </w:r>
      <w:r>
        <w:t xml:space="preserve"> (далее – Оферта).</w:t>
      </w:r>
      <w:proofErr w:type="gramEnd"/>
    </w:p>
    <w:p w:rsidR="00223CE6" w:rsidRDefault="00223CE6" w:rsidP="00B52ADF">
      <w:pPr>
        <w:spacing w:line="240" w:lineRule="auto"/>
        <w:ind w:firstLine="567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D8767F">
        <w:t>ий договор</w:t>
      </w:r>
      <w:r>
        <w:t xml:space="preserve"> по оказанию услуг юридическим лицам и индивидуальным предпринимателям в </w:t>
      </w:r>
      <w:r w:rsidR="00477D58">
        <w:t>М</w:t>
      </w:r>
      <w:r w:rsidR="0033644B">
        <w:t xml:space="preserve">АУ «МФЦ» </w:t>
      </w:r>
      <w:r>
        <w:t>на условиях, изложенных в настоящей Оферте и Приложении № 1</w:t>
      </w:r>
      <w:r w:rsidR="00B52ADF">
        <w:t>.</w:t>
      </w:r>
    </w:p>
    <w:p w:rsidR="00223CE6" w:rsidRDefault="00223CE6" w:rsidP="00B52ADF">
      <w:pPr>
        <w:spacing w:line="240" w:lineRule="auto"/>
        <w:ind w:firstLine="567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6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B52ADF">
      <w:pPr>
        <w:spacing w:line="240" w:lineRule="auto"/>
        <w:ind w:firstLine="567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B52ADF">
      <w:pPr>
        <w:spacing w:line="240" w:lineRule="auto"/>
        <w:ind w:firstLine="567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>. Акцепт настоящей Оферты осуществляется по форме указанной в Приложении № 2.</w:t>
      </w:r>
    </w:p>
    <w:p w:rsidR="00223CE6" w:rsidRDefault="00223CE6" w:rsidP="00B52ADF">
      <w:pPr>
        <w:spacing w:line="240" w:lineRule="auto"/>
        <w:ind w:firstLine="567"/>
      </w:pPr>
      <w:r>
        <w:t xml:space="preserve">При заключении </w:t>
      </w:r>
      <w:r w:rsidR="00D8767F">
        <w:t xml:space="preserve">договора </w:t>
      </w:r>
      <w:r>
        <w:t xml:space="preserve">существенным условием будет являться следующее: «Агент за вознаграждение по поручению, от имени и за счет Принципала в соответствии с </w:t>
      </w:r>
      <w:r w:rsidR="00D8767F">
        <w:t xml:space="preserve">договором </w:t>
      </w:r>
      <w:r>
        <w:t>осуществлять услуги по предмету оферты».</w:t>
      </w:r>
    </w:p>
    <w:p w:rsidR="00684F14" w:rsidRDefault="006429D6" w:rsidP="00B52ADF">
      <w:pPr>
        <w:spacing w:line="240" w:lineRule="auto"/>
        <w:ind w:firstLine="567"/>
      </w:pPr>
      <w:r w:rsidRPr="006429D6">
        <w:t xml:space="preserve"> Размер воз</w:t>
      </w:r>
      <w:r>
        <w:t>награждения Агента составляет 100</w:t>
      </w:r>
      <w:r w:rsidRPr="006429D6">
        <w:t xml:space="preserve">% от стоимости 1 </w:t>
      </w:r>
      <w:r w:rsidR="00733CCE" w:rsidRPr="006429D6">
        <w:t>месяца оказания услуг,</w:t>
      </w:r>
      <w:r w:rsidRPr="006429D6">
        <w:t xml:space="preserve"> указанного в договоре</w:t>
      </w:r>
      <w:r w:rsidR="00B52ADF">
        <w:t>.</w:t>
      </w:r>
      <w:r w:rsidRPr="006429D6">
        <w:t xml:space="preserve"> </w:t>
      </w:r>
    </w:p>
    <w:p w:rsidR="00DC684F" w:rsidRDefault="00223CE6" w:rsidP="00B52ADF">
      <w:pPr>
        <w:spacing w:line="240" w:lineRule="auto"/>
        <w:ind w:firstLine="567"/>
      </w:pPr>
      <w:r>
        <w:t xml:space="preserve">В соответствии со статьей 433 Гражданского Кодекса Российской Федерации датой акцепта Оферты и моментом заключения </w:t>
      </w:r>
      <w:r w:rsidR="00B931C7">
        <w:t>договора</w:t>
      </w:r>
      <w:r>
        <w:t xml:space="preserve"> будет признана дата получения ответа от Заинтересованного лица с условиями </w:t>
      </w:r>
      <w:r w:rsidR="00B931C7">
        <w:t>договора</w:t>
      </w:r>
      <w:r>
        <w:t xml:space="preserve">. </w:t>
      </w:r>
      <w:proofErr w:type="gramStart"/>
      <w:r>
        <w:t xml:space="preserve">Заключение </w:t>
      </w:r>
      <w:r w:rsidR="00B931C7">
        <w:t>договора</w:t>
      </w:r>
      <w:r>
        <w:t xml:space="preserve"> на бумажном носителе (подписание сторонами и скрепление печатями (при наличии) является обязательным условием настоящей Оферты.</w:t>
      </w:r>
      <w:r w:rsidR="00B52ADF">
        <w:t xml:space="preserve"> </w:t>
      </w:r>
      <w:proofErr w:type="gramEnd"/>
    </w:p>
    <w:p w:rsidR="00223CE6" w:rsidRDefault="00223CE6" w:rsidP="00B52ADF">
      <w:pPr>
        <w:spacing w:line="240" w:lineRule="auto"/>
        <w:ind w:firstLine="567"/>
      </w:pPr>
      <w:r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B931C7">
        <w:t>д</w:t>
      </w:r>
      <w:r w:rsidR="00DC684F">
        <w:t>оговоре</w:t>
      </w:r>
      <w:r>
        <w:t>.</w:t>
      </w:r>
    </w:p>
    <w:p w:rsidR="00223CE6" w:rsidRDefault="00223CE6" w:rsidP="00B52ADF">
      <w:pPr>
        <w:spacing w:line="240" w:lineRule="auto"/>
        <w:ind w:firstLine="567"/>
      </w:pPr>
      <w:r>
        <w:t xml:space="preserve">Условия </w:t>
      </w:r>
      <w:r w:rsidR="00B52ADF">
        <w:t>договора</w:t>
      </w:r>
      <w:r>
        <w:t>, не являющиеся существенными, могут предварительно рассматриваться сторонами.</w:t>
      </w:r>
    </w:p>
    <w:p w:rsidR="00223CE6" w:rsidRDefault="00223CE6" w:rsidP="00B52ADF">
      <w:pPr>
        <w:spacing w:line="240" w:lineRule="auto"/>
        <w:ind w:firstLine="567"/>
      </w:pPr>
      <w:r>
        <w:t xml:space="preserve">Место фактического исполнения </w:t>
      </w:r>
      <w:r w:rsidR="00B52ADF">
        <w:t>Договора</w:t>
      </w:r>
      <w:r>
        <w:t xml:space="preserve"> –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B52ADF">
      <w:pPr>
        <w:spacing w:line="240" w:lineRule="auto"/>
        <w:ind w:firstLine="567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B52ADF">
      <w:pPr>
        <w:spacing w:line="240" w:lineRule="auto"/>
      </w:pPr>
      <w:r>
        <w:t>Ме</w:t>
      </w:r>
      <w:r w:rsidR="00041C1A">
        <w:t xml:space="preserve">стонахождение и почтовый адрес: </w:t>
      </w:r>
      <w:r w:rsidR="00840835" w:rsidRPr="00840835">
        <w:t>г. Самара, Московское шоссе, литера</w:t>
      </w:r>
      <w:proofErr w:type="gramStart"/>
      <w:r w:rsidR="00840835" w:rsidRPr="00840835">
        <w:t xml:space="preserve"> Д</w:t>
      </w:r>
      <w:proofErr w:type="gramEnd"/>
      <w:r w:rsidR="00840835" w:rsidRPr="00840835">
        <w:t xml:space="preserve">, </w:t>
      </w:r>
      <w:r w:rsidR="00041C1A">
        <w:t xml:space="preserve">  </w:t>
      </w:r>
      <w:r w:rsidR="00840835" w:rsidRPr="00840835">
        <w:t>корпус 28А, литера 28а.</w:t>
      </w:r>
    </w:p>
    <w:p w:rsidR="00041C1A" w:rsidRDefault="009B7DB3" w:rsidP="00B52ADF">
      <w:pPr>
        <w:spacing w:line="240" w:lineRule="auto"/>
        <w:jc w:val="left"/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70</w:t>
      </w:r>
      <w:r w:rsidR="00223CE6">
        <w:t>-</w:t>
      </w:r>
      <w:r w:rsidR="00840835">
        <w:t>60</w:t>
      </w:r>
      <w:r w:rsidR="00223CE6">
        <w:t xml:space="preserve">, </w:t>
      </w:r>
    </w:p>
    <w:p w:rsidR="00223CE6" w:rsidRDefault="00E653AF" w:rsidP="00B52ADF">
      <w:pPr>
        <w:spacing w:line="240" w:lineRule="auto"/>
        <w:jc w:val="left"/>
        <w:rPr>
          <w:rFonts w:eastAsia="Calibri" w:cs="Times New Roman"/>
        </w:rPr>
      </w:pPr>
      <w:r>
        <w:t>ИНН 6316157143</w:t>
      </w:r>
      <w:r w:rsidR="003275BC">
        <w:t>,</w:t>
      </w:r>
      <w:r>
        <w:t xml:space="preserve"> КПП 631601001</w:t>
      </w:r>
      <w:r w:rsidR="003275BC">
        <w:br/>
      </w:r>
      <w:r w:rsidR="00223CE6">
        <w:t xml:space="preserve">ОГРН: </w:t>
      </w:r>
      <w:r w:rsidR="009B7DB3" w:rsidRPr="00576924">
        <w:rPr>
          <w:rFonts w:eastAsia="Calibri" w:cs="Times New Roman"/>
        </w:rPr>
        <w:t>1106316012186</w:t>
      </w:r>
      <w:r w:rsidR="009B7DB3">
        <w:rPr>
          <w:rFonts w:eastAsia="Calibri" w:cs="Times New Roman"/>
        </w:rPr>
        <w:t>.</w:t>
      </w:r>
    </w:p>
    <w:p w:rsidR="00D8767F" w:rsidRDefault="00D8767F" w:rsidP="00B52ADF">
      <w:pPr>
        <w:spacing w:line="240" w:lineRule="auto"/>
        <w:ind w:firstLine="567"/>
        <w:jc w:val="left"/>
        <w:rPr>
          <w:rFonts w:eastAsia="Calibri" w:cs="Times New Roman"/>
        </w:rPr>
      </w:pPr>
    </w:p>
    <w:p w:rsidR="00D8767F" w:rsidRDefault="00D8767F" w:rsidP="00B52ADF">
      <w:pPr>
        <w:spacing w:line="240" w:lineRule="auto"/>
        <w:ind w:firstLine="567"/>
        <w:rPr>
          <w:rFonts w:eastAsia="Calibri" w:cs="Times New Roman"/>
        </w:rPr>
      </w:pPr>
    </w:p>
    <w:sectPr w:rsidR="00D8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41C1A"/>
    <w:rsid w:val="000C3965"/>
    <w:rsid w:val="00111A5F"/>
    <w:rsid w:val="00185B28"/>
    <w:rsid w:val="00223CE6"/>
    <w:rsid w:val="002E3773"/>
    <w:rsid w:val="003275BC"/>
    <w:rsid w:val="0033644B"/>
    <w:rsid w:val="00390CDC"/>
    <w:rsid w:val="003A3B2F"/>
    <w:rsid w:val="003B2E1C"/>
    <w:rsid w:val="003B3F5B"/>
    <w:rsid w:val="00477D58"/>
    <w:rsid w:val="00554F22"/>
    <w:rsid w:val="005623D3"/>
    <w:rsid w:val="00562A28"/>
    <w:rsid w:val="005A7968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840835"/>
    <w:rsid w:val="00870B07"/>
    <w:rsid w:val="008901C1"/>
    <w:rsid w:val="008A5EEB"/>
    <w:rsid w:val="00913CE9"/>
    <w:rsid w:val="009223AB"/>
    <w:rsid w:val="009410E5"/>
    <w:rsid w:val="009B7DB3"/>
    <w:rsid w:val="00A82B47"/>
    <w:rsid w:val="00AC076B"/>
    <w:rsid w:val="00AE17DB"/>
    <w:rsid w:val="00B41666"/>
    <w:rsid w:val="00B52ADF"/>
    <w:rsid w:val="00B931C7"/>
    <w:rsid w:val="00B96946"/>
    <w:rsid w:val="00BD417D"/>
    <w:rsid w:val="00C14BC5"/>
    <w:rsid w:val="00C1582A"/>
    <w:rsid w:val="00C30073"/>
    <w:rsid w:val="00C924AE"/>
    <w:rsid w:val="00D80CED"/>
    <w:rsid w:val="00D8767F"/>
    <w:rsid w:val="00DC684F"/>
    <w:rsid w:val="00E12854"/>
    <w:rsid w:val="00E653AF"/>
    <w:rsid w:val="00EE4516"/>
    <w:rsid w:val="00F22D24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2440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Григорий А. Погребняк</cp:lastModifiedBy>
  <cp:revision>2</cp:revision>
  <cp:lastPrinted>2019-04-22T13:52:00Z</cp:lastPrinted>
  <dcterms:created xsi:type="dcterms:W3CDTF">2019-06-18T11:39:00Z</dcterms:created>
  <dcterms:modified xsi:type="dcterms:W3CDTF">2019-06-18T11:39:00Z</dcterms:modified>
</cp:coreProperties>
</file>